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Pre-Lesson Assessment Questions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 xml:space="preserve">What is the job of a firefighter? 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Times Roman" w:cs="Times Roman" w:hAnsi="Times Roman" w:eastAsia="Times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>Who are firefighters?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  <w:br w:type="textWrapping"/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>What can firefighters do?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Helvetica" w:cs="Helvetica" w:hAnsi="Helvetica" w:eastAsia="Helvetica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</w:p>
    <w:p>
      <w:pPr>
        <w:pStyle w:val="Body"/>
        <w:ind w:left="360"/>
        <w:rPr>
          <w:rFonts w:ascii="Times Roman" w:cs="Times Roman" w:hAnsi="Times Roman" w:eastAsia="Times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26"/>
          <w:szCs w:val="26"/>
          <w:rtl w:val="0"/>
          <w:lang w:val="en-US"/>
          <w14:textFill>
            <w14:solidFill>
              <w14:srgbClr w14:val="EE220C"/>
            </w14:solidFill>
          </w14:textFill>
        </w:rPr>
        <w:t xml:space="preserve">When should you call for help when a fire starts? 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two types of firefighters?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Paid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Volunteer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What are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four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 different firefighting disciplines?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Structure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106635</wp:posOffset>
            </wp:positionV>
            <wp:extent cx="2448795" cy="1028494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48795" cy="1028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3434298</wp:posOffset>
                </wp:positionH>
                <wp:positionV relativeFrom="page">
                  <wp:posOffset>620787</wp:posOffset>
                </wp:positionV>
                <wp:extent cx="3423702" cy="514152"/>
                <wp:effectExtent l="0" t="0" r="0" b="0"/>
                <wp:wrapNone/>
                <wp:docPr id="1073741826" name="officeArt object" descr="Lesson 5: Firefighte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702" cy="5141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e34c26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E44D26"/>
                                  </w14:solidFill>
                                </w14:textFill>
                              </w:rPr>
                              <w:t>Lesson 5: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f37620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  <w:t xml:space="preserve"> Firefighters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70.4pt;margin-top:48.9pt;width:269.6pt;height:40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e34c26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E44D26"/>
                            </w14:solidFill>
                          </w14:textFill>
                        </w:rPr>
                        <w:t>Lesson 5: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f37620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  <w:t xml:space="preserve"> Firefighters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Wildland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Crash/Rescue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4.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Industrial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Who do firefighters work for?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Local fire districts 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Cities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State agencies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4.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Tribal governments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5.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Federal agencies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6.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Non-profits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6.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Contracted/Private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determines the capabilities of firefighters?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Training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Experience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Resources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the limitations of firefighters?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1. Nature/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Science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Number of firefighters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Resources</w:t>
      </w:r>
    </w:p>
    <w:p>
      <w:pPr>
        <w:pStyle w:val="Body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firefighters support your area?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the capabilities of the firefighters in your area?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are the resources of the firefighters</w: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114696</wp:posOffset>
            </wp:positionV>
            <wp:extent cx="2448795" cy="1028494"/>
            <wp:effectExtent l="0" t="0" r="0" b="0"/>
            <wp:wrapNone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48795" cy="1028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3434298</wp:posOffset>
                </wp:positionH>
                <wp:positionV relativeFrom="page">
                  <wp:posOffset>628848</wp:posOffset>
                </wp:positionV>
                <wp:extent cx="3423702" cy="514152"/>
                <wp:effectExtent l="0" t="0" r="0" b="0"/>
                <wp:wrapNone/>
                <wp:docPr id="1073741828" name="officeArt object" descr="Lesson 5: Firefighte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702" cy="5141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e34c26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E44D26"/>
                                  </w14:solidFill>
                                </w14:textFill>
                              </w:rPr>
                              <w:t>Lesson 5: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f37620"/>
                                <w:sz w:val="50"/>
                                <w:szCs w:val="50"/>
                                <w:rtl w:val="0"/>
                                <w:lang w:val="en-US"/>
                                <w14:textFill>
                                  <w14:solidFill>
                                    <w14:srgbClr w14:val="F47621"/>
                                  </w14:solidFill>
                                </w14:textFill>
                              </w:rPr>
                              <w:t xml:space="preserve"> Firefighters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70.4pt;margin-top:49.5pt;width:269.6pt;height:40.5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e34c26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E44D26"/>
                            </w14:solidFill>
                          </w14:textFill>
                        </w:rPr>
                        <w:t>Lesson 5: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f37620"/>
                          <w:sz w:val="50"/>
                          <w:szCs w:val="50"/>
                          <w:rtl w:val="0"/>
                          <w:lang w:val="en-US"/>
                          <w14:textFill>
                            <w14:solidFill>
                              <w14:srgbClr w14:val="F47621"/>
                            </w14:solidFill>
                          </w14:textFill>
                        </w:rPr>
                        <w:t xml:space="preserve"> Firefighters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 xml:space="preserve"> in your area?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When is the best time to meet firefighters in your area?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Why should you plan with firefighters in your area?</w:t>
      </w: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  <w:lang w:val="en-US"/>
        </w:rPr>
        <w:t>What should be in your plan with firefighters?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>Lists of risk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Water sources</w:t>
      </w:r>
    </w:p>
    <w:p>
      <w:pPr>
        <w:pStyle w:val="Body"/>
        <w:ind w:left="360"/>
        <w:rPr>
          <w:rFonts w:ascii="Helvetica" w:cs="Helvetica" w:hAnsi="Helvetica" w:eastAsia="Helvetica"/>
          <w:outline w:val="0"/>
          <w:color w:val="b41700"/>
          <w:sz w:val="26"/>
          <w:szCs w:val="26"/>
          <w14:textFill>
            <w14:solidFill>
              <w14:srgbClr w14:val="B517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List of resources</w:t>
      </w:r>
    </w:p>
    <w:p>
      <w:pPr>
        <w:pStyle w:val="Body"/>
        <w:ind w:left="36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>4.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26"/>
          <w:szCs w:val="26"/>
          <w:rtl w:val="0"/>
          <w:lang w:val="en-US"/>
          <w14:textFill>
            <w14:solidFill>
              <w14:srgbClr w14:val="B51700"/>
            </w14:solidFill>
          </w14:textFill>
        </w:rPr>
        <w:t xml:space="preserve"> To do list</w:t>
      </w:r>
    </w:p>
    <w:sectPr>
      <w:headerReference w:type="default" r:id="rId5"/>
      <w:footerReference w:type="default" r:id="rId6"/>
      <w:pgSz w:w="12240" w:h="15840" w:orient="portrait"/>
      <w:pgMar w:top="2376" w:right="1440" w:bottom="144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60"/>
        <w:tab w:val="right" w:pos="9720"/>
        <w:tab w:val="clear" w:pos="9020"/>
      </w:tabs>
      <w:jc w:val="left"/>
    </w:pPr>
    <w:r>
      <w:rPr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>Lesson 5: Firefighters</w:t>
    </w:r>
    <w:r>
      <w:rPr>
        <w:outline w:val="0"/>
        <w:color w:val="841519"/>
        <w14:textFill>
          <w14:solidFill>
            <w14:srgbClr w14:val="85161A"/>
          </w14:solidFill>
        </w14:textFill>
      </w:rPr>
      <w:tab/>
    </w:r>
    <w:r>
      <w:rPr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 xml:space="preserve">Page </w: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begin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  <w:instrText xml:space="preserve"> PAGE </w:instrTex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separate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end" w:fldLock="0"/>
    </w:r>
    <w:r>
      <w:rPr>
        <w:outline w:val="0"/>
        <w:color w:val="841519"/>
        <w14:textFill>
          <w14:solidFill>
            <w14:srgbClr w14:val="85161A"/>
          </w14:solidFill>
        </w14:textFill>
      </w:rPr>
      <w:tab/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fldChar w:fldCharType="begin" w:fldLock="0"/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instrText xml:space="preserve"> HYPERLINK "http://FireFacts.info"</w:instrText>
    </w:r>
    <w:r>
      <w:rPr>
        <w:rStyle w:val="Hyperlink.0"/>
        <w:outline w:val="0"/>
        <w:color w:val="841519"/>
        <w14:textFill>
          <w14:solidFill>
            <w14:srgbClr w14:val="85161A"/>
          </w14:solidFill>
        </w14:textFill>
      </w:rPr>
      <w:fldChar w:fldCharType="separate" w:fldLock="0"/>
    </w:r>
    <w:r>
      <w:rPr>
        <w:rStyle w:val="Hyperlink.0"/>
        <w:outline w:val="0"/>
        <w:color w:val="841519"/>
        <w:rtl w:val="0"/>
        <w:lang w:val="en-US"/>
        <w14:textFill>
          <w14:solidFill>
            <w14:srgbClr w14:val="85161A"/>
          </w14:solidFill>
        </w14:textFill>
      </w:rPr>
      <w:t>FireFacts.info</w:t>
    </w:r>
    <w:r>
      <w:rPr>
        <w:outline w:val="0"/>
        <w:color w:val="841519"/>
        <w14:textFill>
          <w14:solidFill>
            <w14:srgbClr w14:val="85161A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